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How to Install and Use the Property Investor Magnet UK Skill</w:t>
      </w:r>
    </w:p>
    <w:p>
      <w:pPr>
        <w:spacing w:after="400"/>
        <w:jc w:val="center"/>
      </w:pPr>
      <w:r>
        <w:rPr>
          <w:i/>
          <w:iCs/>
          <w:color w:val="666666"/>
          <w:sz w:val="22"/>
          <w:szCs w:val="22"/>
        </w:rPr>
        <w:t xml:space="preserve">A quick-start guide for the Property Accelerator community</w:t>
      </w:r>
    </w:p>
    <w:p>
      <w:pPr>
        <w:pStyle w:val="Heading2"/>
      </w:pPr>
      <w:r>
        <w:t xml:space="preserve">What is this?</w:t>
      </w:r>
    </w:p>
    <w:p>
      <w:pPr>
        <w:spacing w:after="200"/>
      </w:pPr>
      <w:r>
        <w:t xml:space="preserve">The Property Investor Magnet UK is a Claude AI skill that builds you a complete system for attracting property investors through LinkedIn. It walks you through building your Ideal Client Avatar, rewrites your LinkedIn profile as a conversion-optimised landing page, creates a 30-day content engine with carousels and hooks, briefs your lead magnet PDF, writes your outreach scripts, gives you a LinkedIn groups exploit most people don't know exists, and sets up a deplatforming play to get your audience onto an email list you own. The whole thing takes about 30 minutes and you walk away with everything ready to copy and paste.</w:t>
      </w:r>
    </w:p>
    <w:p>
      <w:pPr>
        <w:pStyle w:val="Heading2"/>
      </w:pPr>
      <w:r>
        <w:t xml:space="preserve">What you need before you start</w:t>
      </w:r>
    </w:p>
    <w:p>
      <w:pPr>
        <w:pStyle w:val="ListParagraph"/>
        <w:numPr>
          <w:ilvl w:val="0"/>
          <w:numId w:val="2"/>
        </w:numPr>
        <w:spacing w:after="100"/>
      </w:pPr>
      <w:r>
        <w:rPr>
          <w:b/>
          <w:bCs/>
        </w:rPr>
        <w:t xml:space="preserve">A Claude account. </w:t>
      </w:r>
      <w:r>
        <w:t xml:space="preserve">Go to claude.ai and sign up if you haven't already. The free tier works, but Pro (around $20/month) gives you longer conversations which matters because this skill produces a lot of output.</w:t>
      </w:r>
    </w:p>
    <w:p>
      <w:pPr>
        <w:pStyle w:val="ListParagraph"/>
        <w:numPr>
          <w:ilvl w:val="0"/>
          <w:numId w:val="2"/>
        </w:numPr>
        <w:spacing w:after="100"/>
      </w:pPr>
      <w:r>
        <w:rPr>
          <w:b/>
          <w:bCs/>
        </w:rPr>
        <w:t xml:space="preserve">The skill file. </w:t>
      </w:r>
      <w:r>
        <w:t xml:space="preserve">Download the property-investor-magnet-uk.skill file from the get-started page or the community resources section.</w:t>
      </w:r>
    </w:p>
    <w:p>
      <w:pPr>
        <w:pStyle w:val="ListParagraph"/>
        <w:numPr>
          <w:ilvl w:val="0"/>
          <w:numId w:val="2"/>
        </w:numPr>
        <w:spacing w:after="200"/>
      </w:pPr>
      <w:r>
        <w:rPr>
          <w:b/>
          <w:bCs/>
        </w:rPr>
        <w:t xml:space="preserve">10 minutes of thinking time. </w:t>
      </w:r>
      <w:r>
        <w:t xml:space="preserve">The skill asks you 9 questions about your ideal investor. The better your answers, the sharper the output. You don't need to prepare anything, just be ready to think about who you actually want to attract.</w:t>
      </w:r>
    </w:p>
    <w:p>
      <w:pPr>
        <w:pStyle w:val="Heading2"/>
      </w:pPr>
      <w:r>
        <w:t xml:space="preserve">How to install the skill (2 minutes)</w:t>
      </w:r>
    </w:p>
    <w:p>
      <w:pPr>
        <w:pStyle w:val="ListParagraph"/>
        <w:numPr>
          <w:ilvl w:val="0"/>
          <w:numId w:val="2"/>
        </w:numPr>
        <w:spacing w:after="100"/>
      </w:pPr>
      <w:r>
        <w:t xml:space="preserve">Open Claude at </w:t>
      </w:r>
      <w:hyperlink w:history="1" r:id="rIdb3dgcsnkizwf2ebkxzavw">
        <w:r>
          <w:rPr>
            <w:rStyle w:val="Hyperlink"/>
          </w:rPr>
          <w:t xml:space="preserve">claude.ai</w:t>
        </w:r>
      </w:hyperlink>
      <w:r>
        <w:t xml:space="preserve"> and log in.</w:t>
      </w:r>
    </w:p>
    <w:p>
      <w:pPr>
        <w:pStyle w:val="ListParagraph"/>
        <w:numPr>
          <w:ilvl w:val="0"/>
          <w:numId w:val="2"/>
        </w:numPr>
        <w:spacing w:after="100"/>
      </w:pPr>
      <w:r>
        <w:t xml:space="preserve">Click on your profile icon (bottom left corner), then click </w:t>
      </w:r>
      <w:r>
        <w:rPr>
          <w:b/>
          <w:bCs/>
        </w:rPr>
        <w:t xml:space="preserve">Customise</w:t>
      </w:r>
      <w:r>
        <w:t xml:space="preserve">.</w:t>
      </w:r>
    </w:p>
    <w:p>
      <w:pPr>
        <w:pStyle w:val="ListParagraph"/>
        <w:numPr>
          <w:ilvl w:val="0"/>
          <w:numId w:val="2"/>
        </w:numPr>
        <w:spacing w:after="100"/>
      </w:pPr>
      <w:r>
        <w:t xml:space="preserve">In Customise, look for the </w:t>
      </w:r>
      <w:r>
        <w:rPr>
          <w:b/>
          <w:bCs/>
        </w:rPr>
        <w:t xml:space="preserve">Skills</w:t>
      </w:r>
      <w:r>
        <w:t xml:space="preserve"> section. Click </w:t>
      </w:r>
      <w:r>
        <w:rPr>
          <w:b/>
          <w:bCs/>
        </w:rPr>
        <w:t xml:space="preserve">Add Skill</w:t>
      </w:r>
      <w:r>
        <w:t xml:space="preserve">.</w:t>
      </w:r>
    </w:p>
    <w:p>
      <w:pPr>
        <w:pStyle w:val="ListParagraph"/>
        <w:numPr>
          <w:ilvl w:val="0"/>
          <w:numId w:val="2"/>
        </w:numPr>
        <w:spacing w:after="100"/>
      </w:pPr>
      <w:r>
        <w:t xml:space="preserve">Browse to where you saved the property-investor-magnet-uk.skill file and select it.</w:t>
      </w:r>
    </w:p>
    <w:p>
      <w:pPr>
        <w:pStyle w:val="ListParagraph"/>
        <w:numPr>
          <w:ilvl w:val="0"/>
          <w:numId w:val="2"/>
        </w:numPr>
        <w:spacing w:after="200"/>
      </w:pPr>
      <w:r>
        <w:t xml:space="preserve">That's it. The skill is now installed and Claude will use it automatically when you ask about finding investors.</w:t>
      </w:r>
    </w:p>
    <w:p>
      <w:pPr>
        <w:pStyle w:val="Heading2"/>
      </w:pPr>
      <w:r>
        <w:t xml:space="preserve">How to use it</w:t>
      </w:r>
    </w:p>
    <w:p>
      <w:pPr>
        <w:pStyle w:val="ListParagraph"/>
        <w:numPr>
          <w:ilvl w:val="0"/>
          <w:numId w:val="2"/>
        </w:numPr>
        <w:spacing w:after="100"/>
      </w:pPr>
      <w:r>
        <w:t xml:space="preserve">Start a </w:t>
      </w:r>
      <w:r>
        <w:rPr>
          <w:b/>
          <w:bCs/>
        </w:rPr>
        <w:t xml:space="preserve">new chat</w:t>
      </w:r>
      <w:r>
        <w:t xml:space="preserve"> in Claude (don't use an existing conversation).</w:t>
      </w:r>
    </w:p>
    <w:p>
      <w:pPr>
        <w:pStyle w:val="ListParagraph"/>
        <w:numPr>
          <w:ilvl w:val="0"/>
          <w:numId w:val="2"/>
        </w:numPr>
        <w:spacing w:after="100"/>
      </w:pPr>
      <w:r>
        <w:t xml:space="preserve">Type something like: </w:t>
      </w:r>
      <w:r>
        <w:rPr>
          <w:b/>
          <w:bCs/>
          <w:i/>
          <w:iCs/>
        </w:rPr>
        <w:t xml:space="preserve">"find me UK property investors"</w:t>
      </w:r>
      <w:r>
        <w:t xml:space="preserve"> or </w:t>
      </w:r>
      <w:r>
        <w:rPr>
          <w:b/>
          <w:bCs/>
          <w:i/>
          <w:iCs/>
        </w:rPr>
        <w:t xml:space="preserve">"I want to attract investors on LinkedIn"</w:t>
      </w:r>
      <w:r>
        <w:t xml:space="preserve">. The skill triggers automatically from phrases like these.</w:t>
      </w:r>
    </w:p>
    <w:p>
      <w:pPr>
        <w:pStyle w:val="ListParagraph"/>
        <w:numPr>
          <w:ilvl w:val="0"/>
          <w:numId w:val="2"/>
        </w:numPr>
        <w:spacing w:after="100"/>
      </w:pPr>
      <w:r>
        <w:t xml:space="preserve">Claude will ask you 4 quick framing questions (investor type, region, deal type, deal state) and then 5 deeper questions about your ideal investor. Answer each one in your own words. There are no wrong answers.</w:t>
      </w:r>
    </w:p>
    <w:p>
      <w:pPr>
        <w:pStyle w:val="ListParagraph"/>
        <w:numPr>
          <w:ilvl w:val="0"/>
          <w:numId w:val="2"/>
        </w:numPr>
        <w:spacing w:after="100"/>
      </w:pPr>
      <w:r>
        <w:t xml:space="preserve">Claude builds your full Ideal Client Avatar and asks you to sign it off. </w:t>
      </w:r>
      <w:r>
        <w:rPr>
          <w:b/>
          <w:bCs/>
        </w:rPr>
        <w:t xml:space="preserve">Read it carefully.</w:t>
      </w:r>
      <w:r>
        <w:t xml:space="preserve"> Tell Claude what to change. Nothing else gets built until you're happy with it.</w:t>
      </w:r>
    </w:p>
    <w:p>
      <w:pPr>
        <w:pStyle w:val="ListParagraph"/>
        <w:numPr>
          <w:ilvl w:val="0"/>
          <w:numId w:val="2"/>
        </w:numPr>
        <w:spacing w:after="200"/>
      </w:pPr>
      <w:r>
        <w:t xml:space="preserve">Once you sign off the ICA, Claude produces your entire system: LinkedIn profile rewrite, a 30-day content engine with 20 ready-to-paste hooks and 5 full posts (including carousel briefs), a lead magnet PDF brief, warm outreach scripts, the LinkedIn groups exploit playbook, in-person networking advice, a deplatforming strategy with newsletter setup, weekly metrics to track, your signature deal hook, and 3 actions for today.</w:t>
      </w:r>
    </w:p>
    <w:p>
      <w:pPr>
        <w:pStyle w:val="Heading2"/>
      </w:pPr>
      <w:r>
        <w:t xml:space="preserve">Tips</w:t>
      </w:r>
    </w:p>
    <w:p>
      <w:pPr>
        <w:spacing w:after="100"/>
      </w:pPr>
      <w:r>
        <w:rPr>
          <w:b/>
          <w:bCs/>
        </w:rPr>
        <w:t xml:space="preserve">Be specific in your answers. </w:t>
      </w:r>
      <w:r>
        <w:t xml:space="preserve">"Professionals in the North West with £100k to spend" gives Claude much more to work with than "people with money."</w:t>
      </w:r>
    </w:p>
    <w:p>
      <w:pPr>
        <w:spacing w:after="100"/>
      </w:pPr>
      <w:r>
        <w:rPr>
          <w:b/>
          <w:bCs/>
        </w:rPr>
        <w:t xml:space="preserve">Save the ICA. </w:t>
      </w:r>
      <w:r>
        <w:t xml:space="preserve">Copy it into a Google Doc or a note on your phone. Every post and message you write for the next 12 months should pass one test: would this stop my ICA from scrolling?</w:t>
      </w:r>
    </w:p>
    <w:p>
      <w:pPr>
        <w:spacing w:after="100"/>
      </w:pPr>
      <w:r>
        <w:rPr>
          <w:b/>
          <w:bCs/>
        </w:rPr>
        <w:t xml:space="preserve">Run it again in 90 days. </w:t>
      </w:r>
      <w:r>
        <w:t xml:space="preserve">If your strategy changes, your region shifts, or your ideal investor profile evolves, run the skill again with new answers.</w:t>
      </w:r>
    </w:p>
    <w:p>
      <w:pPr>
        <w:spacing w:after="200"/>
      </w:pPr>
      <w:r>
        <w:rPr>
          <w:b/>
          <w:bCs/>
        </w:rPr>
        <w:t xml:space="preserve">You don't need a website to start. </w:t>
      </w:r>
      <w:r>
        <w:t xml:space="preserve">The skill works with or without one. If you need a place to host your lead magnet PDF, check out </w:t>
      </w:r>
      <w:hyperlink w:history="1" r:id="rIdqfmxmdme3kvhv2x0vidjc">
        <w:r>
          <w:rPr>
            <w:rStyle w:val="Hyperlink"/>
          </w:rPr>
          <w:t xml:space="preserve">propertyaccelerator.co.uk/website-builder</w:t>
        </w:r>
      </w:hyperlink>
      <w:r>
        <w:t xml:space="preserve">.</w:t>
      </w:r>
    </w:p>
    <w:p>
      <w:pPr>
        <w:pBdr>
          <w:top w:val="single" w:color="CCCCCC" w:sz="1" w:space="8"/>
        </w:pBdr>
        <w:spacing w:before="400"/>
      </w:pPr>
      <w:r>
        <w:rPr>
          <w:color w:val="666666"/>
          <w:sz w:val="20"/>
          <w:szCs w:val="20"/>
        </w:rPr>
        <w:t xml:space="preserve">Questions? Drop them in the community and I'll answer them on the next live Q&amp;A.</w:t>
      </w:r>
    </w:p>
    <w:p>
      <w:pPr>
        <w:spacing w:before="100"/>
      </w:pPr>
      <w:r>
        <w:rPr>
          <w:color w:val="666666"/>
          <w:sz w:val="20"/>
          <w:szCs w:val="20"/>
        </w:rPr>
        <w:t xml:space="preserve">Paul Rose  |  Property Accelerator  |  </w:t>
      </w:r>
      <w:hyperlink w:history="1" r:id="rIdsw5oairaoiljiljob8tku">
        <w:r>
          <w:rPr>
            <w:rStyle w:val="Hyperlink"/>
            <w:sz w:val="20"/>
            <w:szCs w:val="20"/>
          </w:rPr>
          <w:t xml:space="preserve">propertyaccelerator.co.uk</w:t>
        </w:r>
      </w:hyperlink>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Inter" w:cs="Inter" w:eastAsia="Inter" w:hAnsi="Inter"/>
      <w:b/>
      <w:bCs/>
      <w:color w:val="000000"/>
      <w:sz w:val="36"/>
      <w:szCs w:val="36"/>
    </w:rPr>
  </w:style>
  <w:style w:type="paragraph" w:styleId="Heading2">
    <w:name w:val="Heading 2"/>
    <w:basedOn w:val="Normal"/>
    <w:next w:val="Normal"/>
    <w:qFormat/>
    <w:pPr>
      <w:spacing w:after="140" w:before="300"/>
      <w:outlineLvl w:val="1"/>
    </w:pPr>
    <w:rPr>
      <w:rFonts w:ascii="Inter" w:cs="Inter" w:eastAsia="Inter" w:hAnsi="Inter"/>
      <w:b/>
      <w:bCs/>
      <w:color w:val="3B82F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b3dgcsnkizwf2ebkxzavw" Type="http://schemas.openxmlformats.org/officeDocument/2006/relationships/hyperlink" Target="https://claude.ai" TargetMode="External"/><Relationship Id="rIdqfmxmdme3kvhv2x0vidjc" Type="http://schemas.openxmlformats.org/officeDocument/2006/relationships/hyperlink" Target="https://property-accelerator-website-builder.netlify.app/" TargetMode="External"/><Relationship Id="rIdsw5oairaoiljiljob8tku" Type="http://schemas.openxmlformats.org/officeDocument/2006/relationships/hyperlink" Target="https://www.propertyaccelerator.co.uk"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2026-05-27T14:29:42.181Z</dcterms:created>
  <dcterms:modified xsi:type="dcterms:W3CDTF">2026-05-27T14:29:42.188Z</dcterms:modified>
</cp:coreProperties>
</file>

<file path=docProps/custom.xml><?xml version="1.0" encoding="utf-8"?>
<Properties xmlns="http://schemas.openxmlformats.org/officeDocument/2006/custom-properties" xmlns:vt="http://schemas.openxmlformats.org/officeDocument/2006/docPropsVTypes"/>
</file>